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3B7FD6" w14:textId="7C3EF8B9" w:rsidR="00980A4A" w:rsidRDefault="00980A4A" w:rsidP="009E524D">
      <w:pPr>
        <w:pStyle w:val="p1"/>
        <w:spacing w:before="0" w:beforeAutospacing="0" w:after="0" w:afterAutospacing="0"/>
      </w:pPr>
      <w:r>
        <w:rPr>
          <w:b/>
          <w:bCs/>
        </w:rPr>
        <w:t>Singleness and Freedom</w:t>
      </w:r>
    </w:p>
    <w:p w14:paraId="0BE1D20C" w14:textId="61721F55" w:rsidR="00980A4A" w:rsidRPr="003A68E3" w:rsidRDefault="00980A4A" w:rsidP="009E524D">
      <w:pPr>
        <w:pStyle w:val="p3"/>
        <w:spacing w:before="0" w:beforeAutospacing="0" w:after="0" w:afterAutospacing="0"/>
        <w:rPr>
          <w:b/>
          <w:bCs/>
        </w:rPr>
      </w:pPr>
      <w:r w:rsidRPr="003A68E3">
        <w:rPr>
          <w:b/>
          <w:bCs/>
        </w:rPr>
        <w:t>A Biblical Perspective on Singleness as a Gift</w:t>
      </w:r>
    </w:p>
    <w:p w14:paraId="13367126" w14:textId="77777777" w:rsidR="009E524D" w:rsidRDefault="009E524D" w:rsidP="009E524D">
      <w:pPr>
        <w:pStyle w:val="p3"/>
        <w:spacing w:before="0" w:beforeAutospacing="0" w:after="0" w:afterAutospacing="0"/>
      </w:pPr>
    </w:p>
    <w:p w14:paraId="534F1523" w14:textId="7228F36A" w:rsidR="00980A4A" w:rsidRDefault="00980A4A" w:rsidP="009E524D">
      <w:pPr>
        <w:pStyle w:val="p1"/>
        <w:spacing w:before="0" w:beforeAutospacing="0" w:after="0" w:afterAutospacing="0"/>
        <w:rPr>
          <w:b/>
          <w:bCs/>
        </w:rPr>
      </w:pPr>
      <w:r>
        <w:rPr>
          <w:b/>
          <w:bCs/>
        </w:rPr>
        <w:t>Introduction</w:t>
      </w:r>
    </w:p>
    <w:p w14:paraId="0C934227" w14:textId="77777777" w:rsidR="003A68E3" w:rsidRDefault="003A68E3" w:rsidP="009E524D">
      <w:pPr>
        <w:pStyle w:val="p1"/>
        <w:spacing w:before="0" w:beforeAutospacing="0" w:after="0" w:afterAutospacing="0"/>
      </w:pPr>
    </w:p>
    <w:p w14:paraId="15BDDB31" w14:textId="280F2D29" w:rsidR="00980A4A" w:rsidRDefault="00980A4A" w:rsidP="009E524D">
      <w:pPr>
        <w:pStyle w:val="p3"/>
        <w:spacing w:before="0" w:beforeAutospacing="0" w:after="0" w:afterAutospacing="0"/>
      </w:pPr>
      <w:r>
        <w:t>In a culture that often idolizes relationships and marriage, Scripture reminds us that singleness is not a state of incompleteness but a calling with purpose and power.</w:t>
      </w:r>
    </w:p>
    <w:p w14:paraId="17D51016" w14:textId="77777777" w:rsidR="003A68E3" w:rsidRDefault="003A68E3" w:rsidP="009E524D">
      <w:pPr>
        <w:pStyle w:val="p3"/>
        <w:spacing w:before="0" w:beforeAutospacing="0" w:after="0" w:afterAutospacing="0"/>
      </w:pPr>
    </w:p>
    <w:p w14:paraId="10F4771A" w14:textId="16D8D7A2" w:rsidR="00980A4A" w:rsidRDefault="00980A4A" w:rsidP="009E524D">
      <w:pPr>
        <w:pStyle w:val="p3"/>
        <w:spacing w:before="0" w:beforeAutospacing="0" w:after="0" w:afterAutospacing="0"/>
      </w:pPr>
      <w:r>
        <w:t>“I wish that all were as I myself am. But each has his own gift from God, one of one kind and one of another” (1 Corinthians 7:7)</w:t>
      </w:r>
      <w:r w:rsidR="003A68E3">
        <w:t>.</w:t>
      </w:r>
    </w:p>
    <w:p w14:paraId="3A0B2D25" w14:textId="77777777" w:rsidR="009E524D" w:rsidRDefault="009E524D" w:rsidP="009E524D">
      <w:pPr>
        <w:pStyle w:val="p3"/>
        <w:spacing w:before="0" w:beforeAutospacing="0" w:after="0" w:afterAutospacing="0"/>
      </w:pPr>
    </w:p>
    <w:p w14:paraId="7A7FE2D1" w14:textId="78FB919C" w:rsidR="00980A4A" w:rsidRDefault="00980A4A" w:rsidP="009E524D">
      <w:pPr>
        <w:pStyle w:val="p1"/>
        <w:spacing w:before="0" w:beforeAutospacing="0" w:after="0" w:afterAutospacing="0"/>
        <w:rPr>
          <w:b/>
          <w:bCs/>
        </w:rPr>
      </w:pPr>
      <w:r>
        <w:rPr>
          <w:b/>
          <w:bCs/>
        </w:rPr>
        <w:t>The Biblical Gift of Singleness</w:t>
      </w:r>
    </w:p>
    <w:p w14:paraId="0AAA29E9" w14:textId="77777777" w:rsidR="003A68E3" w:rsidRDefault="003A68E3" w:rsidP="009E524D">
      <w:pPr>
        <w:pStyle w:val="p1"/>
        <w:spacing w:before="0" w:beforeAutospacing="0" w:after="0" w:afterAutospacing="0"/>
      </w:pPr>
    </w:p>
    <w:p w14:paraId="4654ABD2" w14:textId="0819DCC2" w:rsidR="00980A4A" w:rsidRDefault="00980A4A" w:rsidP="009E524D">
      <w:pPr>
        <w:pStyle w:val="p3"/>
        <w:spacing w:before="0" w:beforeAutospacing="0" w:after="0" w:afterAutospacing="0"/>
      </w:pPr>
      <w:r>
        <w:t>Singleness is a God</w:t>
      </w:r>
      <w:r w:rsidR="003A68E3">
        <w:t>-</w:t>
      </w:r>
      <w:r>
        <w:t>given gift and a unique calling that provides an opportunity to serve and focus on Him without the distractions of a spouse or family responsibilities. While some are called to embrace singleness for a season or a lifetime, others are called to marriage. Neither calling is superior to the other; both are equally valuable and purposeful in God’s plan. Before pursuing dating or marriage, it is important to seek God in prayer, asking for His guidance to discern His specific plan for life.</w:t>
      </w:r>
    </w:p>
    <w:p w14:paraId="42B09D2A" w14:textId="77777777" w:rsidR="009E524D" w:rsidRDefault="009E524D" w:rsidP="009E524D">
      <w:pPr>
        <w:pStyle w:val="p3"/>
        <w:spacing w:before="0" w:beforeAutospacing="0" w:after="0" w:afterAutospacing="0"/>
      </w:pPr>
    </w:p>
    <w:p w14:paraId="5BEBC95C" w14:textId="7C1BC879" w:rsidR="00980A4A" w:rsidRPr="003A68E3" w:rsidRDefault="00980A4A" w:rsidP="009E524D">
      <w:pPr>
        <w:pStyle w:val="p3"/>
        <w:spacing w:before="0" w:beforeAutospacing="0" w:after="0" w:afterAutospacing="0"/>
        <w:rPr>
          <w:i/>
          <w:iCs/>
        </w:rPr>
      </w:pPr>
      <w:r w:rsidRPr="003A68E3">
        <w:rPr>
          <w:i/>
          <w:iCs/>
        </w:rPr>
        <w:t>Singleness Allows Undivided Devotion</w:t>
      </w:r>
    </w:p>
    <w:p w14:paraId="21646285" w14:textId="6336AD88" w:rsidR="00980A4A" w:rsidRDefault="00980A4A" w:rsidP="009E524D">
      <w:pPr>
        <w:pStyle w:val="p3"/>
        <w:spacing w:before="0" w:beforeAutospacing="0" w:after="0" w:afterAutospacing="0"/>
      </w:pPr>
      <w:r>
        <w:t>“The unmarried man is anxious about the things of the Lord, how to please the Lord” (1 Corinthians 7:32</w:t>
      </w:r>
      <w:r w:rsidR="003A68E3">
        <w:t>b</w:t>
      </w:r>
      <w:r>
        <w:t>)</w:t>
      </w:r>
      <w:r w:rsidR="003A68E3">
        <w:t>.</w:t>
      </w:r>
    </w:p>
    <w:p w14:paraId="2AE3B498" w14:textId="77777777" w:rsidR="009E524D" w:rsidRDefault="009E524D" w:rsidP="009E524D">
      <w:pPr>
        <w:pStyle w:val="p3"/>
        <w:spacing w:before="0" w:beforeAutospacing="0" w:after="0" w:afterAutospacing="0"/>
      </w:pPr>
    </w:p>
    <w:p w14:paraId="410DE14C" w14:textId="1B726F0F" w:rsidR="00980A4A" w:rsidRPr="003A68E3" w:rsidRDefault="00980A4A" w:rsidP="009E524D">
      <w:pPr>
        <w:pStyle w:val="p3"/>
        <w:spacing w:before="0" w:beforeAutospacing="0" w:after="0" w:afterAutospacing="0"/>
        <w:rPr>
          <w:i/>
          <w:iCs/>
        </w:rPr>
      </w:pPr>
      <w:r w:rsidRPr="003A68E3">
        <w:rPr>
          <w:i/>
          <w:iCs/>
        </w:rPr>
        <w:t>Singleness Offers Freedom to Serve</w:t>
      </w:r>
    </w:p>
    <w:p w14:paraId="3C8CF001" w14:textId="19F4786B" w:rsidR="00980A4A" w:rsidRDefault="00980A4A" w:rsidP="009E524D">
      <w:pPr>
        <w:pStyle w:val="p3"/>
        <w:spacing w:before="0" w:beforeAutospacing="0" w:after="0" w:afterAutospacing="0"/>
      </w:pPr>
      <w:r>
        <w:t>“An unmarried woman or virgin is concerned about the Lord’s affairs: Her aim is to be devoted to the Lord in both body and spirit” (1 Corinthians 7:34</w:t>
      </w:r>
      <w:r w:rsidR="003A68E3">
        <w:t>, NIV</w:t>
      </w:r>
      <w:r>
        <w:t>)</w:t>
      </w:r>
      <w:r w:rsidR="003A68E3">
        <w:t>.</w:t>
      </w:r>
    </w:p>
    <w:p w14:paraId="1FBA37F6" w14:textId="77777777" w:rsidR="003A68E3" w:rsidRDefault="003A68E3" w:rsidP="009E524D">
      <w:pPr>
        <w:pStyle w:val="p3"/>
        <w:spacing w:before="0" w:beforeAutospacing="0" w:after="0" w:afterAutospacing="0"/>
      </w:pPr>
    </w:p>
    <w:p w14:paraId="0324DDE5" w14:textId="52BC5FF6" w:rsidR="00980A4A" w:rsidRDefault="00980A4A" w:rsidP="009E524D">
      <w:pPr>
        <w:pStyle w:val="p3"/>
        <w:spacing w:before="0" w:beforeAutospacing="0" w:after="0" w:afterAutospacing="0"/>
      </w:pPr>
      <w:r>
        <w:t>Singleness enables believers to dedicate their time, energy, and resources fully to God’s kingdom work.</w:t>
      </w:r>
    </w:p>
    <w:p w14:paraId="52992464" w14:textId="77777777" w:rsidR="009E524D" w:rsidRDefault="009E524D" w:rsidP="009E524D">
      <w:pPr>
        <w:pStyle w:val="p3"/>
        <w:spacing w:before="0" w:beforeAutospacing="0" w:after="0" w:afterAutospacing="0"/>
      </w:pPr>
    </w:p>
    <w:p w14:paraId="0A20D173" w14:textId="29DDA91E" w:rsidR="00980A4A" w:rsidRDefault="00980A4A" w:rsidP="009E524D">
      <w:pPr>
        <w:pStyle w:val="p1"/>
        <w:spacing w:before="0" w:beforeAutospacing="0" w:after="0" w:afterAutospacing="0"/>
        <w:rPr>
          <w:b/>
          <w:bCs/>
        </w:rPr>
      </w:pPr>
      <w:r>
        <w:rPr>
          <w:b/>
          <w:bCs/>
        </w:rPr>
        <w:t>Trusting the Giver of the Gift</w:t>
      </w:r>
    </w:p>
    <w:p w14:paraId="2FE3C92B" w14:textId="77777777" w:rsidR="003A68E3" w:rsidRDefault="003A68E3" w:rsidP="009E524D">
      <w:pPr>
        <w:pStyle w:val="p1"/>
        <w:spacing w:before="0" w:beforeAutospacing="0" w:after="0" w:afterAutospacing="0"/>
      </w:pPr>
    </w:p>
    <w:p w14:paraId="069237FC" w14:textId="37ADB366" w:rsidR="00980A4A" w:rsidRDefault="00980A4A" w:rsidP="009E524D">
      <w:pPr>
        <w:pStyle w:val="p3"/>
        <w:spacing w:before="0" w:beforeAutospacing="0" w:after="0" w:afterAutospacing="0"/>
      </w:pPr>
      <w:r>
        <w:t>Every season of life is a gift from God, and singleness is no exception. Trusting the Giver allows this gift to be seen and used for His glory.</w:t>
      </w:r>
    </w:p>
    <w:p w14:paraId="5E65E707" w14:textId="77777777" w:rsidR="009E524D" w:rsidRDefault="009E524D" w:rsidP="009E524D">
      <w:pPr>
        <w:pStyle w:val="p3"/>
        <w:spacing w:before="0" w:beforeAutospacing="0" w:after="0" w:afterAutospacing="0"/>
      </w:pPr>
    </w:p>
    <w:p w14:paraId="1C83D83A" w14:textId="56B5A0BA" w:rsidR="00980A4A" w:rsidRPr="003A68E3" w:rsidRDefault="00980A4A" w:rsidP="009E524D">
      <w:pPr>
        <w:pStyle w:val="p3"/>
        <w:spacing w:before="0" w:beforeAutospacing="0" w:after="0" w:afterAutospacing="0"/>
        <w:rPr>
          <w:i/>
          <w:iCs/>
        </w:rPr>
      </w:pPr>
      <w:r w:rsidRPr="003A68E3">
        <w:rPr>
          <w:i/>
          <w:iCs/>
        </w:rPr>
        <w:t>God Only Gives Good Gifts</w:t>
      </w:r>
    </w:p>
    <w:p w14:paraId="0405F2A5" w14:textId="460198CE" w:rsidR="00980A4A" w:rsidRDefault="00980A4A" w:rsidP="009E524D">
      <w:pPr>
        <w:pStyle w:val="p3"/>
        <w:spacing w:before="0" w:beforeAutospacing="0" w:after="0" w:afterAutospacing="0"/>
      </w:pPr>
      <w:r>
        <w:t>“Every good gift and every perfect gift is from above, coming down from the Father of lights” (James 1:17</w:t>
      </w:r>
      <w:r w:rsidR="003A68E3">
        <w:t>a</w:t>
      </w:r>
      <w:r>
        <w:t>)</w:t>
      </w:r>
      <w:r w:rsidR="003A68E3">
        <w:t>.</w:t>
      </w:r>
    </w:p>
    <w:p w14:paraId="36BEB5E3" w14:textId="77777777" w:rsidR="009E524D" w:rsidRDefault="009E524D" w:rsidP="009E524D">
      <w:pPr>
        <w:pStyle w:val="p3"/>
        <w:spacing w:before="0" w:beforeAutospacing="0" w:after="0" w:afterAutospacing="0"/>
      </w:pPr>
    </w:p>
    <w:p w14:paraId="1D6CB5BF" w14:textId="66BCF350" w:rsidR="00980A4A" w:rsidRPr="003A68E3" w:rsidRDefault="00980A4A" w:rsidP="009E524D">
      <w:pPr>
        <w:pStyle w:val="p3"/>
        <w:spacing w:before="0" w:beforeAutospacing="0" w:after="0" w:afterAutospacing="0"/>
        <w:rPr>
          <w:i/>
          <w:iCs/>
        </w:rPr>
      </w:pPr>
      <w:r w:rsidRPr="003A68E3">
        <w:rPr>
          <w:i/>
          <w:iCs/>
        </w:rPr>
        <w:t>Singleness Reflects God’s Provision</w:t>
      </w:r>
    </w:p>
    <w:p w14:paraId="06966613" w14:textId="78F6D491" w:rsidR="00980A4A" w:rsidRDefault="00980A4A" w:rsidP="009E524D">
      <w:pPr>
        <w:pStyle w:val="p3"/>
        <w:spacing w:before="0" w:beforeAutospacing="0" w:after="0" w:afterAutospacing="0"/>
      </w:pPr>
      <w:r>
        <w:t>“For the L</w:t>
      </w:r>
      <w:r w:rsidRPr="003A68E3">
        <w:rPr>
          <w:smallCaps/>
        </w:rPr>
        <w:t>ord</w:t>
      </w:r>
      <w:r>
        <w:t xml:space="preserve"> God is a sun and shield; the </w:t>
      </w:r>
      <w:r w:rsidR="003A68E3">
        <w:t>L</w:t>
      </w:r>
      <w:r w:rsidR="003A68E3" w:rsidRPr="003A68E3">
        <w:rPr>
          <w:smallCaps/>
        </w:rPr>
        <w:t>ord</w:t>
      </w:r>
      <w:r w:rsidR="003A68E3">
        <w:t xml:space="preserve"> </w:t>
      </w:r>
      <w:r>
        <w:t>bestows favor and honor. No good thing does he withhold from those who walk uprightly” (Psalm 84:11)</w:t>
      </w:r>
      <w:r w:rsidR="003A68E3">
        <w:t>.</w:t>
      </w:r>
    </w:p>
    <w:p w14:paraId="7AE73B74" w14:textId="77777777" w:rsidR="003A68E3" w:rsidRDefault="003A68E3" w:rsidP="009E524D">
      <w:pPr>
        <w:pStyle w:val="p3"/>
        <w:spacing w:before="0" w:beforeAutospacing="0" w:after="0" w:afterAutospacing="0"/>
      </w:pPr>
    </w:p>
    <w:p w14:paraId="1020B391" w14:textId="3045A567" w:rsidR="00980A4A" w:rsidRDefault="00980A4A" w:rsidP="009E524D">
      <w:pPr>
        <w:pStyle w:val="p3"/>
        <w:spacing w:before="0" w:beforeAutospacing="0" w:after="0" w:afterAutospacing="0"/>
      </w:pPr>
      <w:r>
        <w:t>Singleness is not something to escape or fix. It is a season in which God provides everything needed to thrive in His will.</w:t>
      </w:r>
    </w:p>
    <w:p w14:paraId="43507AEC" w14:textId="77777777" w:rsidR="009E524D" w:rsidRDefault="009E524D" w:rsidP="009E524D">
      <w:pPr>
        <w:pStyle w:val="p3"/>
        <w:spacing w:before="0" w:beforeAutospacing="0" w:after="0" w:afterAutospacing="0"/>
      </w:pPr>
    </w:p>
    <w:p w14:paraId="6D5A6F3C" w14:textId="1BF58A64" w:rsidR="00980A4A" w:rsidRDefault="00980A4A" w:rsidP="009E524D">
      <w:pPr>
        <w:pStyle w:val="p1"/>
        <w:spacing w:before="0" w:beforeAutospacing="0" w:after="0" w:afterAutospacing="0"/>
        <w:rPr>
          <w:b/>
          <w:bCs/>
        </w:rPr>
      </w:pPr>
      <w:r>
        <w:rPr>
          <w:b/>
          <w:bCs/>
        </w:rPr>
        <w:t>Singleness and Contentment</w:t>
      </w:r>
    </w:p>
    <w:p w14:paraId="4B50B26B" w14:textId="77777777" w:rsidR="003A68E3" w:rsidRDefault="003A68E3" w:rsidP="009E524D">
      <w:pPr>
        <w:pStyle w:val="p1"/>
        <w:spacing w:before="0" w:beforeAutospacing="0" w:after="0" w:afterAutospacing="0"/>
      </w:pPr>
    </w:p>
    <w:p w14:paraId="24A1568B" w14:textId="35CAD999" w:rsidR="00980A4A" w:rsidRDefault="00980A4A" w:rsidP="009E524D">
      <w:pPr>
        <w:pStyle w:val="p3"/>
        <w:spacing w:before="0" w:beforeAutospacing="0" w:after="0" w:afterAutospacing="0"/>
      </w:pPr>
      <w:r>
        <w:t>Contentment in singleness is not about denying desires but about trusting God to fulfill His good purposes in life.</w:t>
      </w:r>
    </w:p>
    <w:p w14:paraId="6BD3B7F0" w14:textId="77777777" w:rsidR="009E524D" w:rsidRDefault="009E524D" w:rsidP="009E524D">
      <w:pPr>
        <w:pStyle w:val="p3"/>
        <w:spacing w:before="0" w:beforeAutospacing="0" w:after="0" w:afterAutospacing="0"/>
      </w:pPr>
    </w:p>
    <w:p w14:paraId="7EF5952E" w14:textId="4CEF33C5" w:rsidR="00980A4A" w:rsidRPr="003A68E3" w:rsidRDefault="00980A4A" w:rsidP="009E524D">
      <w:pPr>
        <w:pStyle w:val="p3"/>
        <w:spacing w:before="0" w:beforeAutospacing="0" w:after="0" w:afterAutospacing="0"/>
        <w:rPr>
          <w:i/>
          <w:iCs/>
        </w:rPr>
      </w:pPr>
      <w:r w:rsidRPr="003A68E3">
        <w:rPr>
          <w:i/>
          <w:iCs/>
        </w:rPr>
        <w:t>Contentment Is Learned Through Trust</w:t>
      </w:r>
    </w:p>
    <w:p w14:paraId="0B65B298" w14:textId="369E57D3" w:rsidR="00980A4A" w:rsidRDefault="00980A4A" w:rsidP="009E524D">
      <w:pPr>
        <w:pStyle w:val="p3"/>
        <w:spacing w:before="0" w:beforeAutospacing="0" w:after="0" w:afterAutospacing="0"/>
      </w:pPr>
      <w:r>
        <w:t>“I have learned</w:t>
      </w:r>
      <w:r w:rsidR="00206EAF">
        <w:t>,</w:t>
      </w:r>
      <w:r>
        <w:t xml:space="preserve"> in whatever situation I am</w:t>
      </w:r>
      <w:r w:rsidR="00206EAF">
        <w:t>,</w:t>
      </w:r>
      <w:r>
        <w:t xml:space="preserve"> to be content” (Philippians 4:11</w:t>
      </w:r>
      <w:r w:rsidR="00206EAF">
        <w:t>b</w:t>
      </w:r>
      <w:r>
        <w:t>)</w:t>
      </w:r>
      <w:r w:rsidR="003A68E3">
        <w:t>.</w:t>
      </w:r>
    </w:p>
    <w:p w14:paraId="3DDD2662" w14:textId="77777777" w:rsidR="009E524D" w:rsidRDefault="009E524D" w:rsidP="009E524D">
      <w:pPr>
        <w:pStyle w:val="p3"/>
        <w:spacing w:before="0" w:beforeAutospacing="0" w:after="0" w:afterAutospacing="0"/>
      </w:pPr>
    </w:p>
    <w:p w14:paraId="0E7848B6" w14:textId="6174A84E" w:rsidR="00980A4A" w:rsidRPr="003A68E3" w:rsidRDefault="00980A4A" w:rsidP="009E524D">
      <w:pPr>
        <w:pStyle w:val="p3"/>
        <w:spacing w:before="0" w:beforeAutospacing="0" w:after="0" w:afterAutospacing="0"/>
        <w:rPr>
          <w:i/>
          <w:iCs/>
        </w:rPr>
      </w:pPr>
      <w:r w:rsidRPr="003A68E3">
        <w:rPr>
          <w:i/>
          <w:iCs/>
        </w:rPr>
        <w:t>Contentment Is Rooted in Godliness</w:t>
      </w:r>
    </w:p>
    <w:p w14:paraId="4C81CFFF" w14:textId="648992D4" w:rsidR="00980A4A" w:rsidRDefault="00980A4A" w:rsidP="009E524D">
      <w:pPr>
        <w:pStyle w:val="p3"/>
        <w:spacing w:before="0" w:beforeAutospacing="0" w:after="0" w:afterAutospacing="0"/>
      </w:pPr>
      <w:r>
        <w:t>“But godliness with contentment is great gain” (1 Timothy 6:6)</w:t>
      </w:r>
      <w:r w:rsidR="003A68E3">
        <w:t>.</w:t>
      </w:r>
    </w:p>
    <w:p w14:paraId="46E0CC38" w14:textId="77777777" w:rsidR="00206EAF" w:rsidRDefault="00206EAF" w:rsidP="009E524D">
      <w:pPr>
        <w:pStyle w:val="p3"/>
        <w:spacing w:before="0" w:beforeAutospacing="0" w:after="0" w:afterAutospacing="0"/>
      </w:pPr>
    </w:p>
    <w:p w14:paraId="6CBE6EFA" w14:textId="6DC2A6FC" w:rsidR="00980A4A" w:rsidRDefault="00980A4A" w:rsidP="009E524D">
      <w:pPr>
        <w:pStyle w:val="p3"/>
        <w:spacing w:before="0" w:beforeAutospacing="0" w:after="0" w:afterAutospacing="0"/>
      </w:pPr>
      <w:r>
        <w:t>Seeking godliness and trusting God in singleness leads to deep contentment and joy.</w:t>
      </w:r>
    </w:p>
    <w:p w14:paraId="3AE64A14" w14:textId="77777777" w:rsidR="009E524D" w:rsidRDefault="009E524D" w:rsidP="009E524D">
      <w:pPr>
        <w:pStyle w:val="p3"/>
        <w:spacing w:before="0" w:beforeAutospacing="0" w:after="0" w:afterAutospacing="0"/>
      </w:pPr>
    </w:p>
    <w:p w14:paraId="03434251" w14:textId="5F8CF56D" w:rsidR="00980A4A" w:rsidRDefault="00980A4A" w:rsidP="009E524D">
      <w:pPr>
        <w:pStyle w:val="p1"/>
        <w:spacing w:before="0" w:beforeAutospacing="0" w:after="0" w:afterAutospacing="0"/>
        <w:rPr>
          <w:b/>
          <w:bCs/>
        </w:rPr>
      </w:pPr>
      <w:r>
        <w:rPr>
          <w:b/>
          <w:bCs/>
        </w:rPr>
        <w:t>Singleness and Eternal Perspective</w:t>
      </w:r>
    </w:p>
    <w:p w14:paraId="43C99ED7" w14:textId="77777777" w:rsidR="003A68E3" w:rsidRDefault="003A68E3" w:rsidP="009E524D">
      <w:pPr>
        <w:pStyle w:val="p1"/>
        <w:spacing w:before="0" w:beforeAutospacing="0" w:after="0" w:afterAutospacing="0"/>
      </w:pPr>
    </w:p>
    <w:p w14:paraId="1593C159" w14:textId="3DB03562" w:rsidR="00980A4A" w:rsidRDefault="00980A4A" w:rsidP="009E524D">
      <w:pPr>
        <w:pStyle w:val="p3"/>
        <w:spacing w:before="0" w:beforeAutospacing="0" w:after="0" w:afterAutospacing="0"/>
      </w:pPr>
      <w:r>
        <w:t>Singleness allows believers to focus on eternity and prioritize their relationship with Christ above all else.</w:t>
      </w:r>
    </w:p>
    <w:p w14:paraId="42F9724D" w14:textId="77777777" w:rsidR="009E524D" w:rsidRDefault="009E524D" w:rsidP="009E524D">
      <w:pPr>
        <w:pStyle w:val="p3"/>
        <w:spacing w:before="0" w:beforeAutospacing="0" w:after="0" w:afterAutospacing="0"/>
      </w:pPr>
    </w:p>
    <w:p w14:paraId="5A0E7B7C" w14:textId="28DF6810" w:rsidR="00980A4A" w:rsidRPr="003A68E3" w:rsidRDefault="00980A4A" w:rsidP="009E524D">
      <w:pPr>
        <w:pStyle w:val="p3"/>
        <w:spacing w:before="0" w:beforeAutospacing="0" w:after="0" w:afterAutospacing="0"/>
        <w:rPr>
          <w:i/>
          <w:iCs/>
        </w:rPr>
      </w:pPr>
      <w:r w:rsidRPr="003A68E3">
        <w:rPr>
          <w:i/>
          <w:iCs/>
        </w:rPr>
        <w:t>This World Is Temporary</w:t>
      </w:r>
    </w:p>
    <w:p w14:paraId="4EA1F687" w14:textId="22B2EBE7" w:rsidR="00980A4A" w:rsidRDefault="00980A4A" w:rsidP="009E524D">
      <w:pPr>
        <w:pStyle w:val="p3"/>
        <w:spacing w:before="0" w:beforeAutospacing="0" w:after="0" w:afterAutospacing="0"/>
      </w:pPr>
      <w:r>
        <w:t>“For this world in its present form is passing away” (1 Corinthians 7:31</w:t>
      </w:r>
      <w:r w:rsidR="00206EAF">
        <w:t>b, NIV</w:t>
      </w:r>
      <w:r>
        <w:t>)</w:t>
      </w:r>
      <w:r w:rsidR="003A68E3">
        <w:t>.</w:t>
      </w:r>
    </w:p>
    <w:p w14:paraId="5DB8E200" w14:textId="77777777" w:rsidR="009E524D" w:rsidRDefault="009E524D" w:rsidP="009E524D">
      <w:pPr>
        <w:pStyle w:val="p3"/>
        <w:spacing w:before="0" w:beforeAutospacing="0" w:after="0" w:afterAutospacing="0"/>
      </w:pPr>
    </w:p>
    <w:p w14:paraId="3A6E88B4" w14:textId="1DBE589B" w:rsidR="00980A4A" w:rsidRPr="003A68E3" w:rsidRDefault="00980A4A" w:rsidP="009E524D">
      <w:pPr>
        <w:pStyle w:val="p3"/>
        <w:spacing w:before="0" w:beforeAutospacing="0" w:after="0" w:afterAutospacing="0"/>
        <w:rPr>
          <w:i/>
          <w:iCs/>
        </w:rPr>
      </w:pPr>
      <w:r w:rsidRPr="003A68E3">
        <w:rPr>
          <w:i/>
          <w:iCs/>
        </w:rPr>
        <w:t xml:space="preserve">Our Ultimate Relationship Is </w:t>
      </w:r>
      <w:r w:rsidR="003A68E3">
        <w:rPr>
          <w:i/>
          <w:iCs/>
        </w:rPr>
        <w:t>W</w:t>
      </w:r>
      <w:r w:rsidRPr="003A68E3">
        <w:rPr>
          <w:i/>
          <w:iCs/>
        </w:rPr>
        <w:t>ith Christ</w:t>
      </w:r>
    </w:p>
    <w:p w14:paraId="53F664C7" w14:textId="24E02A94" w:rsidR="00980A4A" w:rsidRDefault="00980A4A" w:rsidP="009E524D">
      <w:pPr>
        <w:pStyle w:val="p3"/>
        <w:spacing w:before="0" w:beforeAutospacing="0" w:after="0" w:afterAutospacing="0"/>
      </w:pPr>
      <w:r>
        <w:t>“</w:t>
      </w:r>
      <w:r w:rsidR="00206EAF">
        <w:t>For i</w:t>
      </w:r>
      <w:r>
        <w:t xml:space="preserve">n the resurrection they neither marry nor are given in </w:t>
      </w:r>
      <w:proofErr w:type="gramStart"/>
      <w:r>
        <w:t>marriage, but</w:t>
      </w:r>
      <w:proofErr w:type="gramEnd"/>
      <w:r>
        <w:t xml:space="preserve"> are like angels in heaven” (Matthew 22:30)</w:t>
      </w:r>
      <w:r w:rsidR="003A68E3">
        <w:t>.</w:t>
      </w:r>
    </w:p>
    <w:p w14:paraId="71E7DC9E" w14:textId="77777777" w:rsidR="00206EAF" w:rsidRDefault="00206EAF" w:rsidP="009E524D">
      <w:pPr>
        <w:pStyle w:val="p3"/>
        <w:spacing w:before="0" w:beforeAutospacing="0" w:after="0" w:afterAutospacing="0"/>
      </w:pPr>
    </w:p>
    <w:p w14:paraId="4259C7E2" w14:textId="46CE42DC" w:rsidR="00980A4A" w:rsidRDefault="00980A4A" w:rsidP="009E524D">
      <w:pPr>
        <w:pStyle w:val="p3"/>
        <w:spacing w:before="0" w:beforeAutospacing="0" w:after="0" w:afterAutospacing="0"/>
      </w:pPr>
      <w:r>
        <w:t>Singleness reminds believers that true fulfillment is found in Christ, not in earthly relationships.</w:t>
      </w:r>
    </w:p>
    <w:p w14:paraId="0E781E16" w14:textId="77777777" w:rsidR="009E524D" w:rsidRDefault="009E524D" w:rsidP="009E524D">
      <w:pPr>
        <w:pStyle w:val="p1"/>
        <w:spacing w:before="0" w:beforeAutospacing="0" w:after="0" w:afterAutospacing="0"/>
        <w:rPr>
          <w:b/>
          <w:bCs/>
        </w:rPr>
      </w:pPr>
    </w:p>
    <w:p w14:paraId="419981CB" w14:textId="18C31137" w:rsidR="00980A4A" w:rsidRDefault="00980A4A" w:rsidP="009E524D">
      <w:pPr>
        <w:pStyle w:val="p1"/>
        <w:spacing w:before="0" w:beforeAutospacing="0" w:after="0" w:afterAutospacing="0"/>
        <w:rPr>
          <w:b/>
          <w:bCs/>
        </w:rPr>
      </w:pPr>
      <w:r>
        <w:rPr>
          <w:b/>
          <w:bCs/>
        </w:rPr>
        <w:t>Freedom in Singleness</w:t>
      </w:r>
    </w:p>
    <w:p w14:paraId="3166C7D8" w14:textId="77777777" w:rsidR="003A68E3" w:rsidRDefault="003A68E3" w:rsidP="009E524D">
      <w:pPr>
        <w:pStyle w:val="p1"/>
        <w:spacing w:before="0" w:beforeAutospacing="0" w:after="0" w:afterAutospacing="0"/>
      </w:pPr>
    </w:p>
    <w:p w14:paraId="7D270BC7" w14:textId="27A29175" w:rsidR="00980A4A" w:rsidRDefault="00980A4A" w:rsidP="009E524D">
      <w:pPr>
        <w:pStyle w:val="p3"/>
        <w:spacing w:before="0" w:beforeAutospacing="0" w:after="0" w:afterAutospacing="0"/>
      </w:pPr>
      <w:r>
        <w:t>Singleness provides unique opportunities to glorify God with greater freedom</w:t>
      </w:r>
      <w:r w:rsidR="00206EAF">
        <w:t>.</w:t>
      </w:r>
    </w:p>
    <w:p w14:paraId="3B8BC649" w14:textId="77777777" w:rsidR="009E524D" w:rsidRDefault="009E524D" w:rsidP="009E524D">
      <w:pPr>
        <w:pStyle w:val="p3"/>
        <w:spacing w:before="0" w:beforeAutospacing="0" w:after="0" w:afterAutospacing="0"/>
      </w:pPr>
    </w:p>
    <w:p w14:paraId="210E01F9" w14:textId="1BAE6E00" w:rsidR="00980A4A" w:rsidRPr="003A68E3" w:rsidRDefault="00980A4A" w:rsidP="009E524D">
      <w:pPr>
        <w:pStyle w:val="p3"/>
        <w:spacing w:before="0" w:beforeAutospacing="0" w:after="0" w:afterAutospacing="0"/>
        <w:rPr>
          <w:i/>
          <w:iCs/>
        </w:rPr>
      </w:pPr>
      <w:r w:rsidRPr="003A68E3">
        <w:rPr>
          <w:i/>
          <w:iCs/>
        </w:rPr>
        <w:t>Freedom to Focus on Ministry</w:t>
      </w:r>
    </w:p>
    <w:p w14:paraId="316E644E" w14:textId="4510D1D0" w:rsidR="00980A4A" w:rsidRDefault="00980A4A" w:rsidP="009E524D">
      <w:pPr>
        <w:pStyle w:val="p3"/>
        <w:spacing w:before="0" w:beforeAutospacing="0" w:after="0" w:afterAutospacing="0"/>
      </w:pPr>
      <w:r>
        <w:t>“Only let each person lead the life that the Lord has assigned to him, and to which God has called him” (1 Corinthians 7:17</w:t>
      </w:r>
      <w:r w:rsidR="00206EAF">
        <w:t>a</w:t>
      </w:r>
      <w:r>
        <w:t>)</w:t>
      </w:r>
      <w:r w:rsidR="003A68E3">
        <w:t>.</w:t>
      </w:r>
    </w:p>
    <w:p w14:paraId="24A20A60" w14:textId="77777777" w:rsidR="009E524D" w:rsidRDefault="009E524D" w:rsidP="009E524D">
      <w:pPr>
        <w:pStyle w:val="p3"/>
        <w:spacing w:before="0" w:beforeAutospacing="0" w:after="0" w:afterAutospacing="0"/>
      </w:pPr>
    </w:p>
    <w:p w14:paraId="02C0B89C" w14:textId="7C42AADE" w:rsidR="00980A4A" w:rsidRDefault="00980A4A" w:rsidP="009E524D">
      <w:pPr>
        <w:pStyle w:val="p3"/>
        <w:spacing w:before="0" w:beforeAutospacing="0" w:after="0" w:afterAutospacing="0"/>
      </w:pPr>
      <w:r>
        <w:t>Singleness allows time and energy to be dedicated to serving others and advancing God’s kingdom without divided priorities.</w:t>
      </w:r>
    </w:p>
    <w:p w14:paraId="55AE50E6" w14:textId="77777777" w:rsidR="009E524D" w:rsidRDefault="009E524D" w:rsidP="009E524D">
      <w:pPr>
        <w:pStyle w:val="p3"/>
        <w:spacing w:before="0" w:beforeAutospacing="0" w:after="0" w:afterAutospacing="0"/>
      </w:pPr>
    </w:p>
    <w:p w14:paraId="0C17766E" w14:textId="3362731C" w:rsidR="00980A4A" w:rsidRPr="003A68E3" w:rsidRDefault="00980A4A" w:rsidP="009E524D">
      <w:pPr>
        <w:pStyle w:val="p3"/>
        <w:spacing w:before="0" w:beforeAutospacing="0" w:after="0" w:afterAutospacing="0"/>
        <w:rPr>
          <w:i/>
          <w:iCs/>
        </w:rPr>
      </w:pPr>
      <w:r w:rsidRPr="003A68E3">
        <w:rPr>
          <w:i/>
          <w:iCs/>
        </w:rPr>
        <w:t>Freedom to Grow Spiritually</w:t>
      </w:r>
    </w:p>
    <w:p w14:paraId="7B27100E" w14:textId="314DEAAF" w:rsidR="00980A4A" w:rsidRDefault="00980A4A" w:rsidP="009E524D">
      <w:pPr>
        <w:pStyle w:val="p3"/>
        <w:spacing w:before="0" w:beforeAutospacing="0" w:after="0" w:afterAutospacing="0"/>
      </w:pPr>
      <w:r>
        <w:t>“Draw near to God, and he will draw near to you” (James 4:8</w:t>
      </w:r>
      <w:r w:rsidR="00206EAF">
        <w:t>a</w:t>
      </w:r>
      <w:r>
        <w:t>)</w:t>
      </w:r>
      <w:r w:rsidR="003A68E3">
        <w:t>.</w:t>
      </w:r>
    </w:p>
    <w:p w14:paraId="17825002" w14:textId="77777777" w:rsidR="00206EAF" w:rsidRDefault="00206EAF" w:rsidP="009E524D">
      <w:pPr>
        <w:pStyle w:val="p3"/>
        <w:spacing w:before="0" w:beforeAutospacing="0" w:after="0" w:afterAutospacing="0"/>
      </w:pPr>
    </w:p>
    <w:p w14:paraId="269A4410" w14:textId="1531186A" w:rsidR="00980A4A" w:rsidRDefault="00980A4A" w:rsidP="009E524D">
      <w:pPr>
        <w:pStyle w:val="p3"/>
        <w:spacing w:before="0" w:beforeAutospacing="0" w:after="0" w:afterAutospacing="0"/>
      </w:pPr>
      <w:r>
        <w:t>Without the demands of family or spouse, singleness offers the opportunity to cultivate a deeper relationship with God.</w:t>
      </w:r>
    </w:p>
    <w:p w14:paraId="29252705" w14:textId="77777777" w:rsidR="009E524D" w:rsidRDefault="009E524D" w:rsidP="009E524D">
      <w:pPr>
        <w:pStyle w:val="p3"/>
        <w:spacing w:before="0" w:beforeAutospacing="0" w:after="0" w:afterAutospacing="0"/>
      </w:pPr>
    </w:p>
    <w:p w14:paraId="1DE232F1" w14:textId="7159955C" w:rsidR="00980A4A" w:rsidRPr="003A68E3" w:rsidRDefault="00980A4A" w:rsidP="009E524D">
      <w:pPr>
        <w:pStyle w:val="p3"/>
        <w:spacing w:before="0" w:beforeAutospacing="0" w:after="0" w:afterAutospacing="0"/>
        <w:rPr>
          <w:i/>
          <w:iCs/>
        </w:rPr>
      </w:pPr>
      <w:r w:rsidRPr="003A68E3">
        <w:rPr>
          <w:i/>
          <w:iCs/>
        </w:rPr>
        <w:t>Freedom to Serve Boldly</w:t>
      </w:r>
    </w:p>
    <w:p w14:paraId="09C91BA0" w14:textId="3763B808" w:rsidR="00980A4A" w:rsidRDefault="00980A4A" w:rsidP="009E524D">
      <w:pPr>
        <w:pStyle w:val="p3"/>
        <w:spacing w:before="0" w:beforeAutospacing="0" w:after="0" w:afterAutospacing="0"/>
      </w:pPr>
      <w:r>
        <w:lastRenderedPageBreak/>
        <w:t>“As each has received a gift, use it to serve one another, as good stewards of God’s varied grace” (1 Peter 4:10)</w:t>
      </w:r>
      <w:r w:rsidR="003A68E3">
        <w:t>.</w:t>
      </w:r>
    </w:p>
    <w:p w14:paraId="45481ACB" w14:textId="77777777" w:rsidR="009E524D" w:rsidRDefault="009E524D" w:rsidP="009E524D">
      <w:pPr>
        <w:pStyle w:val="p3"/>
        <w:spacing w:before="0" w:beforeAutospacing="0" w:after="0" w:afterAutospacing="0"/>
      </w:pPr>
    </w:p>
    <w:p w14:paraId="34D4BECF" w14:textId="1156AD6E" w:rsidR="00980A4A" w:rsidRDefault="00980A4A" w:rsidP="009E524D">
      <w:pPr>
        <w:pStyle w:val="p3"/>
        <w:spacing w:before="0" w:beforeAutospacing="0" w:after="0" w:afterAutospacing="0"/>
      </w:pPr>
      <w:r>
        <w:t>Singleness enables a person to respond quickly to God’s call, take risks in ministry, and invest fully in kingdom work.</w:t>
      </w:r>
    </w:p>
    <w:p w14:paraId="6E913405" w14:textId="77777777" w:rsidR="009E524D" w:rsidRDefault="009E524D" w:rsidP="009E524D">
      <w:pPr>
        <w:pStyle w:val="p1"/>
        <w:spacing w:before="0" w:beforeAutospacing="0" w:after="0" w:afterAutospacing="0"/>
        <w:rPr>
          <w:b/>
          <w:bCs/>
        </w:rPr>
      </w:pPr>
    </w:p>
    <w:p w14:paraId="4A171CEE" w14:textId="7A38C2AC" w:rsidR="00980A4A" w:rsidRDefault="00980A4A" w:rsidP="009E524D">
      <w:pPr>
        <w:pStyle w:val="p1"/>
        <w:spacing w:before="0" w:beforeAutospacing="0" w:after="0" w:afterAutospacing="0"/>
        <w:rPr>
          <w:b/>
          <w:bCs/>
        </w:rPr>
      </w:pPr>
      <w:r>
        <w:rPr>
          <w:b/>
          <w:bCs/>
        </w:rPr>
        <w:t>Heroes of Singleness in Scripture and History</w:t>
      </w:r>
    </w:p>
    <w:p w14:paraId="6A461883" w14:textId="77777777" w:rsidR="003A68E3" w:rsidRDefault="003A68E3" w:rsidP="009E524D">
      <w:pPr>
        <w:pStyle w:val="p1"/>
        <w:spacing w:before="0" w:beforeAutospacing="0" w:after="0" w:afterAutospacing="0"/>
      </w:pPr>
    </w:p>
    <w:p w14:paraId="4DBFBB8D" w14:textId="3B27FEC8" w:rsidR="00980A4A" w:rsidRDefault="00980A4A" w:rsidP="009E524D">
      <w:pPr>
        <w:pStyle w:val="p3"/>
        <w:spacing w:before="0" w:beforeAutospacing="0" w:after="0" w:afterAutospacing="0"/>
      </w:pPr>
      <w:r>
        <w:t>Throughout Scripture and church history, there are clear examples of people who used their singleness to glorify God</w:t>
      </w:r>
      <w:r w:rsidR="00206EAF">
        <w:t>.</w:t>
      </w:r>
    </w:p>
    <w:p w14:paraId="49765F9D" w14:textId="77777777" w:rsidR="009E524D" w:rsidRDefault="009E524D" w:rsidP="009E524D">
      <w:pPr>
        <w:pStyle w:val="p3"/>
        <w:spacing w:before="0" w:beforeAutospacing="0" w:after="0" w:afterAutospacing="0"/>
      </w:pPr>
    </w:p>
    <w:p w14:paraId="6CF0E2FF" w14:textId="64314EFF" w:rsidR="00980A4A" w:rsidRDefault="00980A4A" w:rsidP="009E524D">
      <w:pPr>
        <w:pStyle w:val="p3"/>
        <w:spacing w:before="0" w:beforeAutospacing="0" w:after="0" w:afterAutospacing="0"/>
      </w:pPr>
      <w:r>
        <w:t>Paul: The apostle who wrote much of the New Testament was single, dedicating his life to planting churches and preaching the gospel.</w:t>
      </w:r>
      <w:r w:rsidR="009E524D">
        <w:t xml:space="preserve"> </w:t>
      </w:r>
      <w:r>
        <w:t>“I wish that all were as I myself am” (1 Corinthians 7:7)</w:t>
      </w:r>
      <w:r w:rsidR="003A68E3">
        <w:t>.</w:t>
      </w:r>
    </w:p>
    <w:p w14:paraId="52092AEA" w14:textId="77777777" w:rsidR="009E524D" w:rsidRDefault="009E524D" w:rsidP="009E524D">
      <w:pPr>
        <w:pStyle w:val="p3"/>
        <w:spacing w:before="0" w:beforeAutospacing="0" w:after="0" w:afterAutospacing="0"/>
      </w:pPr>
    </w:p>
    <w:p w14:paraId="4337DA7C" w14:textId="420E998F" w:rsidR="00980A4A" w:rsidRDefault="00980A4A" w:rsidP="009E524D">
      <w:pPr>
        <w:pStyle w:val="p3"/>
        <w:spacing w:before="0" w:beforeAutospacing="0" w:after="0" w:afterAutospacing="0"/>
      </w:pPr>
      <w:r>
        <w:t>Jesus Christ: The most complete and fulfilled person who ever lived was single, demonstrating that intimacy with the Father is sufficient.</w:t>
      </w:r>
      <w:r w:rsidR="009E524D">
        <w:t xml:space="preserve"> </w:t>
      </w:r>
      <w:r>
        <w:t>“For in him the whole fullness of deity dwells bodily, and you have been filled in him” (Colossians 2:9</w:t>
      </w:r>
      <w:r w:rsidR="00206EAF">
        <w:t>–</w:t>
      </w:r>
      <w:r>
        <w:t>10</w:t>
      </w:r>
      <w:r w:rsidR="00206EAF">
        <w:t>a</w:t>
      </w:r>
      <w:r>
        <w:t>)</w:t>
      </w:r>
      <w:r w:rsidR="00206EAF">
        <w:t>.</w:t>
      </w:r>
    </w:p>
    <w:p w14:paraId="06951DCA" w14:textId="77777777" w:rsidR="009E524D" w:rsidRDefault="009E524D" w:rsidP="009E524D">
      <w:pPr>
        <w:pStyle w:val="p3"/>
        <w:spacing w:before="0" w:beforeAutospacing="0" w:after="0" w:afterAutospacing="0"/>
      </w:pPr>
    </w:p>
    <w:p w14:paraId="45D45781" w14:textId="03F91B33" w:rsidR="00980A4A" w:rsidRDefault="00980A4A" w:rsidP="009E524D">
      <w:pPr>
        <w:pStyle w:val="p3"/>
        <w:spacing w:before="0" w:beforeAutospacing="0" w:after="0" w:afterAutospacing="0"/>
      </w:pPr>
      <w:r>
        <w:t>Faithful Servants: Church history is filled with single men and women like Amy Carmichael, Corrie ten Boom, and Dietrich Bonhoeffer, who used their singleness to serve God and others boldly.</w:t>
      </w:r>
    </w:p>
    <w:p w14:paraId="41A6091C" w14:textId="77777777" w:rsidR="009E524D" w:rsidRDefault="009E524D" w:rsidP="009E524D">
      <w:pPr>
        <w:pStyle w:val="p1"/>
        <w:spacing w:before="0" w:beforeAutospacing="0" w:after="0" w:afterAutospacing="0"/>
        <w:rPr>
          <w:b/>
          <w:bCs/>
        </w:rPr>
      </w:pPr>
    </w:p>
    <w:p w14:paraId="3BEAE3B8" w14:textId="21A492F2" w:rsidR="00980A4A" w:rsidRDefault="00980A4A" w:rsidP="009E524D">
      <w:pPr>
        <w:pStyle w:val="p1"/>
        <w:spacing w:before="0" w:beforeAutospacing="0" w:after="0" w:afterAutospacing="0"/>
        <w:rPr>
          <w:b/>
          <w:bCs/>
        </w:rPr>
      </w:pPr>
      <w:r>
        <w:rPr>
          <w:b/>
          <w:bCs/>
        </w:rPr>
        <w:t>Final Encouragement</w:t>
      </w:r>
    </w:p>
    <w:p w14:paraId="588857C1" w14:textId="77777777" w:rsidR="003A68E3" w:rsidRDefault="003A68E3" w:rsidP="009E524D">
      <w:pPr>
        <w:pStyle w:val="p1"/>
        <w:spacing w:before="0" w:beforeAutospacing="0" w:after="0" w:afterAutospacing="0"/>
      </w:pPr>
    </w:p>
    <w:p w14:paraId="71A198DB" w14:textId="58D06056" w:rsidR="00980A4A" w:rsidRDefault="00980A4A" w:rsidP="009E524D">
      <w:pPr>
        <w:pStyle w:val="p3"/>
        <w:spacing w:before="0" w:beforeAutospacing="0" w:after="0" w:afterAutospacing="0"/>
      </w:pPr>
      <w:r>
        <w:t>Singleness is not a season to endure but an opportunity to embrace. It is a time to glorify God, deepen a relationship with Him, and serve others with freedom and joy. Identity is not defined by relationship status but by a relationship with Christ. If there is uncertainty about whether marriage is part of God’s plan or whom one may marry, His timing can be trusted. While waiting for His answer, it is possible to live a full, content, and purposeful life that honors Him.</w:t>
      </w:r>
      <w:r w:rsidR="009E524D">
        <w:t xml:space="preserve"> </w:t>
      </w:r>
      <w:r>
        <w:t xml:space="preserve">“Delight yourself in the </w:t>
      </w:r>
      <w:r w:rsidR="00206EAF">
        <w:t>L</w:t>
      </w:r>
      <w:r w:rsidR="00206EAF" w:rsidRPr="003A68E3">
        <w:rPr>
          <w:smallCaps/>
        </w:rPr>
        <w:t>ord</w:t>
      </w:r>
      <w:r>
        <w:t>, and he will give you the desires of your heart” (Psalm 37:4)</w:t>
      </w:r>
      <w:r w:rsidR="003A68E3">
        <w:t>.</w:t>
      </w:r>
      <w:r w:rsidR="009E524D">
        <w:t xml:space="preserve"> </w:t>
      </w:r>
      <w:r>
        <w:t>Live fully for Him today, trusting that He will guide tomorrow.</w:t>
      </w:r>
    </w:p>
    <w:p w14:paraId="6477BAFE" w14:textId="77777777" w:rsidR="009E524D" w:rsidRDefault="009E524D" w:rsidP="009E524D">
      <w:pPr>
        <w:pStyle w:val="p3"/>
        <w:spacing w:before="0" w:beforeAutospacing="0" w:after="0" w:afterAutospacing="0"/>
      </w:pPr>
    </w:p>
    <w:p w14:paraId="35774961" w14:textId="0B62FB29" w:rsidR="00980A4A" w:rsidRDefault="00B95F05" w:rsidP="009E524D">
      <w:pPr>
        <w:pStyle w:val="p1"/>
        <w:spacing w:before="0" w:beforeAutospacing="0" w:after="0" w:afterAutospacing="0"/>
        <w:rPr>
          <w:b/>
          <w:bCs/>
        </w:rPr>
      </w:pPr>
      <w:r>
        <w:rPr>
          <w:b/>
          <w:bCs/>
        </w:rPr>
        <w:t>Resources</w:t>
      </w:r>
    </w:p>
    <w:p w14:paraId="055A4F74" w14:textId="77777777" w:rsidR="00B95F05" w:rsidRDefault="00B95F05" w:rsidP="009E524D">
      <w:pPr>
        <w:pStyle w:val="p1"/>
        <w:spacing w:before="0" w:beforeAutospacing="0" w:after="0" w:afterAutospacing="0"/>
      </w:pPr>
    </w:p>
    <w:p w14:paraId="07563809" w14:textId="405A49FA" w:rsidR="00980A4A" w:rsidRDefault="00980A4A" w:rsidP="00B95F05">
      <w:pPr>
        <w:pStyle w:val="p3"/>
        <w:spacing w:before="0" w:beforeAutospacing="0" w:after="0" w:afterAutospacing="0"/>
        <w:ind w:left="360" w:hanging="360"/>
      </w:pPr>
      <w:r w:rsidRPr="003A68E3">
        <w:rPr>
          <w:i/>
          <w:iCs/>
        </w:rPr>
        <w:t>The Single Christian: Living, Loving, and Serving Without Fear</w:t>
      </w:r>
      <w:r>
        <w:t xml:space="preserve"> by Tony Evans</w:t>
      </w:r>
    </w:p>
    <w:p w14:paraId="38719569" w14:textId="62D4CB51" w:rsidR="00980A4A" w:rsidRDefault="00980A4A" w:rsidP="00B95F05">
      <w:pPr>
        <w:pStyle w:val="p3"/>
        <w:spacing w:before="0" w:beforeAutospacing="0" w:after="0" w:afterAutospacing="0"/>
        <w:ind w:left="360" w:hanging="360"/>
      </w:pPr>
      <w:r w:rsidRPr="003A68E3">
        <w:rPr>
          <w:i/>
          <w:iCs/>
        </w:rPr>
        <w:t>Redeeming Singleness: How the Storyline of Scripture Affirms the Single Life</w:t>
      </w:r>
      <w:r>
        <w:t xml:space="preserve"> by Barry Danylak</w:t>
      </w:r>
    </w:p>
    <w:p w14:paraId="09D353DE" w14:textId="1888D7EB" w:rsidR="00980A4A" w:rsidRDefault="00980A4A" w:rsidP="00B95F05">
      <w:pPr>
        <w:pStyle w:val="p3"/>
        <w:spacing w:before="0" w:beforeAutospacing="0" w:after="0" w:afterAutospacing="0"/>
        <w:ind w:left="360" w:hanging="360"/>
      </w:pPr>
      <w:r w:rsidRPr="003A68E3">
        <w:rPr>
          <w:i/>
          <w:iCs/>
        </w:rPr>
        <w:t>The Sacred Search: What If It’s Not About Who You Marry, but Why?</w:t>
      </w:r>
      <w:r>
        <w:t xml:space="preserve"> by Gary Thomas</w:t>
      </w:r>
    </w:p>
    <w:p w14:paraId="78CFFD60" w14:textId="54CFFEA7" w:rsidR="00980A4A" w:rsidRDefault="00980A4A" w:rsidP="00B95F05">
      <w:pPr>
        <w:pStyle w:val="p3"/>
        <w:spacing w:before="0" w:beforeAutospacing="0" w:after="0" w:afterAutospacing="0"/>
        <w:ind w:left="360" w:hanging="360"/>
      </w:pPr>
      <w:r w:rsidRPr="003A68E3">
        <w:rPr>
          <w:i/>
          <w:iCs/>
        </w:rPr>
        <w:t xml:space="preserve">Not Yet Married: The Pursuit of Joy in Singleness and Dating </w:t>
      </w:r>
      <w:r>
        <w:t>by Marshall Segal</w:t>
      </w:r>
    </w:p>
    <w:p w14:paraId="4196B967" w14:textId="4A6933EB" w:rsidR="00423530" w:rsidRDefault="00980A4A" w:rsidP="00B95F05">
      <w:pPr>
        <w:pStyle w:val="p3"/>
        <w:spacing w:before="0" w:beforeAutospacing="0" w:after="0" w:afterAutospacing="0"/>
        <w:ind w:left="360" w:hanging="360"/>
      </w:pPr>
      <w:r w:rsidRPr="003A68E3">
        <w:rPr>
          <w:i/>
          <w:iCs/>
        </w:rPr>
        <w:t>The Meaning of Singleness</w:t>
      </w:r>
      <w:r>
        <w:t xml:space="preserve"> by Danielle Treweek</w:t>
      </w:r>
    </w:p>
    <w:sectPr w:rsidR="0042353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0A4A"/>
    <w:rsid w:val="00206EAF"/>
    <w:rsid w:val="00302ACC"/>
    <w:rsid w:val="00332177"/>
    <w:rsid w:val="003A68E3"/>
    <w:rsid w:val="00423530"/>
    <w:rsid w:val="004A64C1"/>
    <w:rsid w:val="005E478E"/>
    <w:rsid w:val="00656C9E"/>
    <w:rsid w:val="007B3B93"/>
    <w:rsid w:val="009426C8"/>
    <w:rsid w:val="00980A4A"/>
    <w:rsid w:val="009E524D"/>
    <w:rsid w:val="00B95F05"/>
    <w:rsid w:val="00E312C7"/>
    <w:rsid w:val="00FD27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48C87C7"/>
  <w15:chartTrackingRefBased/>
  <w15:docId w15:val="{534D23AD-5493-B943-BC07-1659E359B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80A4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80A4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80A4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80A4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80A4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80A4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80A4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80A4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80A4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80A4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80A4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80A4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80A4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80A4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80A4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80A4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80A4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80A4A"/>
    <w:rPr>
      <w:rFonts w:eastAsiaTheme="majorEastAsia" w:cstheme="majorBidi"/>
      <w:color w:val="272727" w:themeColor="text1" w:themeTint="D8"/>
    </w:rPr>
  </w:style>
  <w:style w:type="paragraph" w:styleId="Title">
    <w:name w:val="Title"/>
    <w:basedOn w:val="Normal"/>
    <w:next w:val="Normal"/>
    <w:link w:val="TitleChar"/>
    <w:uiPriority w:val="10"/>
    <w:qFormat/>
    <w:rsid w:val="00980A4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80A4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80A4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80A4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80A4A"/>
    <w:pPr>
      <w:spacing w:before="160"/>
      <w:jc w:val="center"/>
    </w:pPr>
    <w:rPr>
      <w:i/>
      <w:iCs/>
      <w:color w:val="404040" w:themeColor="text1" w:themeTint="BF"/>
    </w:rPr>
  </w:style>
  <w:style w:type="character" w:customStyle="1" w:styleId="QuoteChar">
    <w:name w:val="Quote Char"/>
    <w:basedOn w:val="DefaultParagraphFont"/>
    <w:link w:val="Quote"/>
    <w:uiPriority w:val="29"/>
    <w:rsid w:val="00980A4A"/>
    <w:rPr>
      <w:i/>
      <w:iCs/>
      <w:color w:val="404040" w:themeColor="text1" w:themeTint="BF"/>
    </w:rPr>
  </w:style>
  <w:style w:type="paragraph" w:styleId="ListParagraph">
    <w:name w:val="List Paragraph"/>
    <w:basedOn w:val="Normal"/>
    <w:uiPriority w:val="34"/>
    <w:qFormat/>
    <w:rsid w:val="00980A4A"/>
    <w:pPr>
      <w:ind w:left="720"/>
      <w:contextualSpacing/>
    </w:pPr>
  </w:style>
  <w:style w:type="character" w:styleId="IntenseEmphasis">
    <w:name w:val="Intense Emphasis"/>
    <w:basedOn w:val="DefaultParagraphFont"/>
    <w:uiPriority w:val="21"/>
    <w:qFormat/>
    <w:rsid w:val="00980A4A"/>
    <w:rPr>
      <w:i/>
      <w:iCs/>
      <w:color w:val="0F4761" w:themeColor="accent1" w:themeShade="BF"/>
    </w:rPr>
  </w:style>
  <w:style w:type="paragraph" w:styleId="IntenseQuote">
    <w:name w:val="Intense Quote"/>
    <w:basedOn w:val="Normal"/>
    <w:next w:val="Normal"/>
    <w:link w:val="IntenseQuoteChar"/>
    <w:uiPriority w:val="30"/>
    <w:qFormat/>
    <w:rsid w:val="00980A4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80A4A"/>
    <w:rPr>
      <w:i/>
      <w:iCs/>
      <w:color w:val="0F4761" w:themeColor="accent1" w:themeShade="BF"/>
    </w:rPr>
  </w:style>
  <w:style w:type="character" w:styleId="IntenseReference">
    <w:name w:val="Intense Reference"/>
    <w:basedOn w:val="DefaultParagraphFont"/>
    <w:uiPriority w:val="32"/>
    <w:qFormat/>
    <w:rsid w:val="00980A4A"/>
    <w:rPr>
      <w:b/>
      <w:bCs/>
      <w:smallCaps/>
      <w:color w:val="0F4761" w:themeColor="accent1" w:themeShade="BF"/>
      <w:spacing w:val="5"/>
    </w:rPr>
  </w:style>
  <w:style w:type="paragraph" w:customStyle="1" w:styleId="p1">
    <w:name w:val="p1"/>
    <w:basedOn w:val="Normal"/>
    <w:rsid w:val="00980A4A"/>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apple-converted-space">
    <w:name w:val="apple-converted-space"/>
    <w:basedOn w:val="DefaultParagraphFont"/>
    <w:rsid w:val="00980A4A"/>
  </w:style>
  <w:style w:type="paragraph" w:customStyle="1" w:styleId="p2">
    <w:name w:val="p2"/>
    <w:basedOn w:val="Normal"/>
    <w:rsid w:val="00980A4A"/>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p3">
    <w:name w:val="p3"/>
    <w:basedOn w:val="Normal"/>
    <w:rsid w:val="00980A4A"/>
    <w:pPr>
      <w:spacing w:before="100" w:beforeAutospacing="1" w:after="100" w:afterAutospacing="1"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3</Pages>
  <Words>946</Words>
  <Characters>4723</Characters>
  <Application>Microsoft Office Word</Application>
  <DocSecurity>0</DocSecurity>
  <Lines>134</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Blaine</dc:creator>
  <cp:keywords/>
  <dc:description/>
  <cp:lastModifiedBy>DC</cp:lastModifiedBy>
  <cp:revision>4</cp:revision>
  <dcterms:created xsi:type="dcterms:W3CDTF">2026-04-06T19:59:00Z</dcterms:created>
  <dcterms:modified xsi:type="dcterms:W3CDTF">2026-06-16T23:43:00Z</dcterms:modified>
</cp:coreProperties>
</file>